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4849" w14:textId="77777777" w:rsidR="00305680" w:rsidRDefault="00305680"/>
    <w:tbl>
      <w:tblPr>
        <w:tblStyle w:val="Grille"/>
        <w:tblW w:w="9180" w:type="dxa"/>
        <w:tblLayout w:type="fixed"/>
        <w:tblLook w:val="04A0" w:firstRow="1" w:lastRow="0" w:firstColumn="1" w:lastColumn="0" w:noHBand="0" w:noVBand="1"/>
      </w:tblPr>
      <w:tblGrid>
        <w:gridCol w:w="5495"/>
        <w:gridCol w:w="3685"/>
      </w:tblGrid>
      <w:tr w:rsidR="005526DD" w14:paraId="292F5AAE" w14:textId="77777777" w:rsidTr="005F5ED7">
        <w:tc>
          <w:tcPr>
            <w:tcW w:w="5495" w:type="dxa"/>
          </w:tcPr>
          <w:p w14:paraId="0F97FF66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  <w:p w14:paraId="552DAE97" w14:textId="77777777" w:rsidR="005526DD" w:rsidRDefault="005526DD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85" w:type="dxa"/>
          </w:tcPr>
          <w:p w14:paraId="548FBC15" w14:textId="77777777" w:rsidR="00305680" w:rsidRDefault="009D1DC0" w:rsidP="005526DD">
            <w:pPr>
              <w:pStyle w:val="TexteArticle"/>
              <w:ind w:firstLine="0"/>
            </w:pPr>
            <w:r>
              <w:t>Déclaration des variables</w:t>
            </w:r>
          </w:p>
        </w:tc>
      </w:tr>
      <w:tr w:rsidR="00305680" w14:paraId="73D8FB92" w14:textId="77777777" w:rsidTr="005F5ED7">
        <w:tc>
          <w:tcPr>
            <w:tcW w:w="5495" w:type="dxa"/>
          </w:tcPr>
          <w:p w14:paraId="18B69204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var </w:t>
            </w: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accTampon0[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4] = 0,0,0,0 </w:t>
            </w:r>
          </w:p>
          <w:p w14:paraId="2F0C5DE6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087B0E1C" w14:textId="77777777" w:rsidR="00305680" w:rsidRDefault="00305680" w:rsidP="005526DD">
            <w:pPr>
              <w:pStyle w:val="TexteArticle"/>
              <w:ind w:firstLine="0"/>
            </w:pPr>
            <w:r>
              <w:t>Dans cette variable nous stockons les 4 dernières valeurs de l’accéléromètre Acc0</w:t>
            </w:r>
          </w:p>
        </w:tc>
      </w:tr>
      <w:tr w:rsidR="00305680" w14:paraId="411F1DBE" w14:textId="77777777" w:rsidTr="005F5ED7">
        <w:tc>
          <w:tcPr>
            <w:tcW w:w="5495" w:type="dxa"/>
          </w:tcPr>
          <w:p w14:paraId="6638011B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var accTamponPos0 = 0 </w:t>
            </w:r>
          </w:p>
          <w:p w14:paraId="0D8F4666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4C8C6583" w14:textId="77777777" w:rsidR="00305680" w:rsidRDefault="00305680" w:rsidP="005526DD">
            <w:pPr>
              <w:pStyle w:val="TexteArticle"/>
              <w:ind w:firstLine="0"/>
            </w:pPr>
            <w:r>
              <w:t>Dans cette variable on stocke</w:t>
            </w:r>
            <w:r w:rsidR="005F5ED7">
              <w:t>ra</w:t>
            </w:r>
            <w:r>
              <w:t xml:space="preserve"> la valeur</w:t>
            </w:r>
            <w:r w:rsidR="005F5ED7">
              <w:t xml:space="preserve"> de l’accéléromètre Acc0</w:t>
            </w:r>
            <w:r>
              <w:t xml:space="preserve"> la plus ancienne</w:t>
            </w:r>
            <w:r w:rsidR="005F5ED7">
              <w:t>. Au départ elle est à 0</w:t>
            </w:r>
          </w:p>
        </w:tc>
      </w:tr>
      <w:tr w:rsidR="00305680" w14:paraId="5742F22E" w14:textId="77777777" w:rsidTr="005F5ED7">
        <w:tc>
          <w:tcPr>
            <w:tcW w:w="5495" w:type="dxa"/>
          </w:tcPr>
          <w:p w14:paraId="61C4E2FB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var </w:t>
            </w: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accTampon1[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4] = 0,0,0,0 </w:t>
            </w:r>
          </w:p>
          <w:p w14:paraId="594492AB" w14:textId="77777777" w:rsidR="00305680" w:rsidRPr="005526DD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36BBA202" w14:textId="77777777" w:rsidR="00305680" w:rsidRDefault="00305680" w:rsidP="00305680">
            <w:pPr>
              <w:pStyle w:val="TexteArticle"/>
              <w:ind w:firstLine="0"/>
            </w:pPr>
            <w:r>
              <w:t>Dans cette variable nous stockons les 4 dernières valeurs de l’accéléromètre Acc1</w:t>
            </w:r>
          </w:p>
        </w:tc>
      </w:tr>
      <w:tr w:rsidR="00305680" w14:paraId="41A9C935" w14:textId="77777777" w:rsidTr="005F5ED7">
        <w:tc>
          <w:tcPr>
            <w:tcW w:w="5495" w:type="dxa"/>
          </w:tcPr>
          <w:p w14:paraId="3E51A52E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var accTamponPos1 = 0 </w:t>
            </w:r>
          </w:p>
          <w:p w14:paraId="5D3AA0B6" w14:textId="77777777" w:rsidR="00305680" w:rsidRPr="005526DD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2D345F81" w14:textId="77777777" w:rsidR="00305680" w:rsidRDefault="00305680" w:rsidP="00305680">
            <w:pPr>
              <w:pStyle w:val="TexteArticle"/>
              <w:ind w:firstLine="0"/>
            </w:pPr>
            <w:r>
              <w:t xml:space="preserve">Dans cette variable on stocke la valeur </w:t>
            </w:r>
            <w:r w:rsidR="005F5ED7">
              <w:t xml:space="preserve">de l’accéléromètre Acc1 </w:t>
            </w:r>
            <w:r>
              <w:t>la plus ancienne</w:t>
            </w:r>
          </w:p>
          <w:p w14:paraId="4D40953B" w14:textId="77777777" w:rsidR="005F5ED7" w:rsidRDefault="005F5ED7" w:rsidP="00305680">
            <w:pPr>
              <w:pStyle w:val="TexteArticle"/>
              <w:ind w:firstLine="0"/>
            </w:pPr>
            <w:r>
              <w:t>Au départ elle est à 0</w:t>
            </w:r>
          </w:p>
        </w:tc>
      </w:tr>
      <w:tr w:rsidR="00305680" w14:paraId="573D6821" w14:textId="77777777" w:rsidTr="005F5ED7">
        <w:tc>
          <w:tcPr>
            <w:tcW w:w="5495" w:type="dxa"/>
          </w:tcPr>
          <w:p w14:paraId="2998C8C0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var</w:t>
            </w:r>
            <w:r w:rsidRPr="005F5ED7">
              <w:rPr>
                <w:rFonts w:ascii="Andale Mono" w:hAnsi="Andale Mono" w:cs="Courier"/>
                <w:bCs w:val="0"/>
                <w:color w:val="C0504D" w:themeColor="accent2"/>
              </w:rPr>
              <w:t xml:space="preserve"> sumacc0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</w:t>
            </w:r>
          </w:p>
          <w:p w14:paraId="655A4710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var </w:t>
            </w:r>
            <w:r w:rsidRPr="005F5ED7">
              <w:rPr>
                <w:rFonts w:ascii="Andale Mono" w:hAnsi="Andale Mono" w:cs="Courier"/>
                <w:bCs w:val="0"/>
                <w:color w:val="9BBB59" w:themeColor="accent3"/>
              </w:rPr>
              <w:t>sumacc1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 </w:t>
            </w:r>
          </w:p>
          <w:p w14:paraId="53651E6F" w14:textId="77777777" w:rsidR="00305680" w:rsidRPr="005526DD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694D5832" w14:textId="77777777" w:rsidR="005F5ED7" w:rsidRDefault="005F5ED7" w:rsidP="005526DD">
            <w:pPr>
              <w:pStyle w:val="TexteArticle"/>
              <w:ind w:firstLine="0"/>
            </w:pPr>
            <w:r>
              <w:t>Déclaration des variables qui recevront les sommes des valeurs des accéléromètres.</w:t>
            </w:r>
          </w:p>
        </w:tc>
      </w:tr>
      <w:tr w:rsidR="00305680" w14:paraId="7381EB54" w14:textId="77777777" w:rsidTr="005F5ED7">
        <w:tc>
          <w:tcPr>
            <w:tcW w:w="5495" w:type="dxa"/>
          </w:tcPr>
          <w:p w14:paraId="69D09E64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proofErr w:type="spell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onevent</w:t>
            </w:r>
            <w:proofErr w:type="spell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</w:t>
            </w:r>
            <w:proofErr w:type="spell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  </w:t>
            </w:r>
          </w:p>
          <w:p w14:paraId="03594B75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85" w:type="dxa"/>
          </w:tcPr>
          <w:p w14:paraId="13B074EA" w14:textId="77777777" w:rsidR="00305680" w:rsidRDefault="00305680" w:rsidP="005526DD">
            <w:pPr>
              <w:pStyle w:val="TexteArticle"/>
              <w:ind w:firstLine="0"/>
            </w:pPr>
            <w:r>
              <w:t>La valeur de l’accéléromètre est mise à jour en permanence</w:t>
            </w:r>
          </w:p>
        </w:tc>
      </w:tr>
      <w:tr w:rsidR="00305680" w14:paraId="5DE80DB9" w14:textId="77777777" w:rsidTr="005F5ED7">
        <w:tc>
          <w:tcPr>
            <w:tcW w:w="5495" w:type="dxa"/>
          </w:tcPr>
          <w:p w14:paraId="5A2DE9CE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accTampon0[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accTamponPos0] = </w:t>
            </w:r>
            <w:proofErr w:type="spell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</w:t>
            </w:r>
            <w:r>
              <w:rPr>
                <w:rFonts w:ascii="Andale Mono" w:hAnsi="Andale Mono" w:cs="Courier"/>
                <w:b w:val="0"/>
                <w:bCs w:val="0"/>
                <w:color w:val="000000"/>
              </w:rPr>
              <w:t>c</w:t>
            </w:r>
            <w:proofErr w:type="spellEnd"/>
            <w:r>
              <w:rPr>
                <w:rFonts w:ascii="Andale Mono" w:hAnsi="Andale Mono" w:cs="Courier"/>
                <w:b w:val="0"/>
                <w:bCs w:val="0"/>
                <w:color w:val="000000"/>
              </w:rPr>
              <w:t>[0]-2</w:t>
            </w:r>
          </w:p>
          <w:p w14:paraId="2E6F5A14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  <w:p w14:paraId="00DF8DBB" w14:textId="77777777" w:rsidR="00305680" w:rsidRPr="005526DD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1B4CF7F5" w14:textId="77777777" w:rsidR="00305680" w:rsidRDefault="00305680" w:rsidP="005526DD">
            <w:pPr>
              <w:pStyle w:val="TexteArticle"/>
              <w:ind w:firstLine="0"/>
            </w:pPr>
            <w:r>
              <w:t>Mesure de l’inclinaison latérale</w:t>
            </w:r>
          </w:p>
          <w:p w14:paraId="72D12E3F" w14:textId="77777777" w:rsidR="00305680" w:rsidRDefault="005F5ED7" w:rsidP="005F5ED7">
            <w:pPr>
              <w:pStyle w:val="TexteArticle"/>
              <w:ind w:firstLine="0"/>
            </w:pPr>
            <w:r>
              <w:t>On lit</w:t>
            </w:r>
            <w:r w:rsidR="00305680">
              <w:t xml:space="preserve"> la valeur de l'accéléromètre. </w:t>
            </w:r>
            <w:r>
              <w:t>On soustrait</w:t>
            </w:r>
            <w:r w:rsidR="00305680" w:rsidRPr="00305680">
              <w:t xml:space="preserve"> 2 parce que l'accéléromètre n'est pas </w:t>
            </w:r>
            <w:r w:rsidR="00305680">
              <w:t xml:space="preserve">à </w:t>
            </w:r>
            <w:r w:rsidR="00305680" w:rsidRPr="00305680">
              <w:t>plat.</w:t>
            </w:r>
          </w:p>
        </w:tc>
      </w:tr>
      <w:tr w:rsidR="00305680" w14:paraId="4A3C2B60" w14:textId="77777777" w:rsidTr="005F5ED7">
        <w:tc>
          <w:tcPr>
            <w:tcW w:w="5495" w:type="dxa"/>
          </w:tcPr>
          <w:p w14:paraId="2A636AEB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accTamponPos0 = (accTamponPos0 + 1) % 4</w:t>
            </w:r>
          </w:p>
          <w:p w14:paraId="430984C0" w14:textId="77777777" w:rsidR="00305680" w:rsidRPr="005526DD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5F36893F" w14:textId="77777777" w:rsidR="00305680" w:rsidRDefault="00305680" w:rsidP="00305680">
            <w:pPr>
              <w:pStyle w:val="TexteArticle"/>
              <w:ind w:firstLine="0"/>
            </w:pPr>
            <w:r>
              <w:rPr>
                <w:shd w:val="clear" w:color="auto" w:fill="FFFFFF"/>
                <w:lang w:eastAsia="fr-FR"/>
              </w:rPr>
              <w:t>On met</w:t>
            </w:r>
            <w:r w:rsidRPr="00305680">
              <w:rPr>
                <w:shd w:val="clear" w:color="auto" w:fill="FFFFFF"/>
                <w:lang w:eastAsia="fr-FR"/>
              </w:rPr>
              <w:t xml:space="preserve"> à jour les informations</w:t>
            </w:r>
            <w:r>
              <w:rPr>
                <w:shd w:val="clear" w:color="auto" w:fill="FFFFFF"/>
                <w:lang w:eastAsia="fr-FR"/>
              </w:rPr>
              <w:t xml:space="preserve"> avec la dernière </w:t>
            </w:r>
            <w:r w:rsidRPr="00305680">
              <w:rPr>
                <w:shd w:val="clear" w:color="auto" w:fill="FFFFFF"/>
                <w:lang w:eastAsia="fr-FR"/>
              </w:rPr>
              <w:t>valeur</w:t>
            </w:r>
            <w:r w:rsidR="009D1DC0">
              <w:rPr>
                <w:shd w:val="clear" w:color="auto" w:fill="FFFFFF"/>
                <w:lang w:eastAsia="fr-FR"/>
              </w:rPr>
              <w:t xml:space="preserve"> lue</w:t>
            </w:r>
          </w:p>
        </w:tc>
      </w:tr>
      <w:tr w:rsidR="00305680" w14:paraId="37C7762C" w14:textId="77777777" w:rsidTr="005F5ED7">
        <w:tc>
          <w:tcPr>
            <w:tcW w:w="5495" w:type="dxa"/>
          </w:tcPr>
          <w:p w14:paraId="0158D486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F5ED7">
              <w:rPr>
                <w:rFonts w:ascii="Andale Mono" w:hAnsi="Andale Mono" w:cs="Courier"/>
                <w:bCs w:val="0"/>
                <w:color w:val="C0504D" w:themeColor="accent2"/>
              </w:rPr>
              <w:t>sumacc0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= </w:t>
            </w: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accTampon0[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0] + accTampon0[1] + accTampon0[2] + accTampon0[3]   </w:t>
            </w:r>
          </w:p>
          <w:p w14:paraId="47DDD991" w14:textId="77777777" w:rsidR="00305680" w:rsidRPr="005526DD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24F0750F" w14:textId="77777777" w:rsidR="00305680" w:rsidRDefault="00305680" w:rsidP="00305680">
            <w:pPr>
              <w:pStyle w:val="TexteArticle"/>
              <w:ind w:firstLine="0"/>
            </w:pPr>
            <w:r>
              <w:t>Fait la somme de toutes les valeurs tampons 0</w:t>
            </w:r>
          </w:p>
        </w:tc>
      </w:tr>
      <w:tr w:rsidR="00305680" w14:paraId="5CCA6B33" w14:textId="77777777" w:rsidTr="005F5ED7">
        <w:tc>
          <w:tcPr>
            <w:tcW w:w="5495" w:type="dxa"/>
          </w:tcPr>
          <w:p w14:paraId="7A0D58E3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accTampon1[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accTamponPos1] = </w:t>
            </w:r>
            <w:proofErr w:type="spell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</w:t>
            </w:r>
            <w:proofErr w:type="spell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[1] </w:t>
            </w:r>
          </w:p>
          <w:p w14:paraId="6D17F3AC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85" w:type="dxa"/>
          </w:tcPr>
          <w:p w14:paraId="4AEC0D63" w14:textId="77777777" w:rsidR="00305680" w:rsidRDefault="00305680" w:rsidP="005526DD">
            <w:pPr>
              <w:pStyle w:val="TexteArticle"/>
              <w:ind w:firstLine="0"/>
            </w:pPr>
            <w:r>
              <w:t>Mesure de l’inclinaison avant</w:t>
            </w:r>
          </w:p>
        </w:tc>
      </w:tr>
      <w:tr w:rsidR="005F5ED7" w14:paraId="7699ACAF" w14:textId="77777777" w:rsidTr="005F5ED7">
        <w:trPr>
          <w:trHeight w:val="771"/>
        </w:trPr>
        <w:tc>
          <w:tcPr>
            <w:tcW w:w="5495" w:type="dxa"/>
          </w:tcPr>
          <w:p w14:paraId="5C7F745E" w14:textId="77777777" w:rsidR="005F5ED7" w:rsidRDefault="005F5ED7" w:rsidP="005F5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accTamponPos1 = (accTamponPos1 + 1) % 4   </w:t>
            </w:r>
          </w:p>
          <w:p w14:paraId="20A0291F" w14:textId="77777777" w:rsidR="005F5ED7" w:rsidRPr="005526DD" w:rsidRDefault="005F5ED7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3B563E1D" w14:textId="77777777" w:rsidR="005F5ED7" w:rsidRDefault="005F5ED7" w:rsidP="005526DD">
            <w:pPr>
              <w:pStyle w:val="TexteArticle"/>
              <w:ind w:firstLine="0"/>
            </w:pPr>
            <w:r>
              <w:rPr>
                <w:shd w:val="clear" w:color="auto" w:fill="FFFFFF"/>
                <w:lang w:eastAsia="fr-FR"/>
              </w:rPr>
              <w:t>On met</w:t>
            </w:r>
            <w:r w:rsidRPr="00305680">
              <w:rPr>
                <w:shd w:val="clear" w:color="auto" w:fill="FFFFFF"/>
                <w:lang w:eastAsia="fr-FR"/>
              </w:rPr>
              <w:t xml:space="preserve"> à jour les informations</w:t>
            </w:r>
            <w:r>
              <w:rPr>
                <w:shd w:val="clear" w:color="auto" w:fill="FFFFFF"/>
                <w:lang w:eastAsia="fr-FR"/>
              </w:rPr>
              <w:t xml:space="preserve"> avec la dernière </w:t>
            </w:r>
            <w:r w:rsidRPr="00305680">
              <w:rPr>
                <w:shd w:val="clear" w:color="auto" w:fill="FFFFFF"/>
                <w:lang w:eastAsia="fr-FR"/>
              </w:rPr>
              <w:t>valeur</w:t>
            </w:r>
            <w:r w:rsidR="009D1DC0">
              <w:rPr>
                <w:shd w:val="clear" w:color="auto" w:fill="FFFFFF"/>
                <w:lang w:eastAsia="fr-FR"/>
              </w:rPr>
              <w:t xml:space="preserve"> lue</w:t>
            </w:r>
          </w:p>
        </w:tc>
      </w:tr>
      <w:tr w:rsidR="00305680" w14:paraId="5B8C16CA" w14:textId="77777777" w:rsidTr="005F5ED7">
        <w:tc>
          <w:tcPr>
            <w:tcW w:w="5495" w:type="dxa"/>
          </w:tcPr>
          <w:p w14:paraId="0082A0BA" w14:textId="77777777" w:rsidR="00305680" w:rsidRDefault="00305680" w:rsidP="00305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r w:rsidRPr="005F5ED7">
              <w:rPr>
                <w:rFonts w:ascii="Andale Mono" w:hAnsi="Andale Mono" w:cs="Courier"/>
                <w:bCs w:val="0"/>
                <w:color w:val="9BBB59" w:themeColor="accent3"/>
              </w:rPr>
              <w:t>sumacc1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 = </w:t>
            </w:r>
            <w:proofErr w:type="gram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accTampon1[</w:t>
            </w:r>
            <w:proofErr w:type="gram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0] + accTampon1[1] + accTampon1[2] + accTampon1[3]    </w:t>
            </w:r>
          </w:p>
          <w:p w14:paraId="2E5CA975" w14:textId="77777777" w:rsidR="00305680" w:rsidRPr="005526DD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</w:p>
        </w:tc>
        <w:tc>
          <w:tcPr>
            <w:tcW w:w="3685" w:type="dxa"/>
          </w:tcPr>
          <w:p w14:paraId="33DDB596" w14:textId="77777777" w:rsidR="00305680" w:rsidRDefault="00305680" w:rsidP="00305680">
            <w:pPr>
              <w:pStyle w:val="TexteArticle"/>
              <w:ind w:firstLine="0"/>
            </w:pPr>
            <w:r>
              <w:t>Fait la somme de toutes les valeurs tampons 1</w:t>
            </w:r>
          </w:p>
        </w:tc>
      </w:tr>
      <w:tr w:rsidR="00305680" w14:paraId="54A01145" w14:textId="77777777" w:rsidTr="005F5ED7">
        <w:tc>
          <w:tcPr>
            <w:tcW w:w="5495" w:type="dxa"/>
          </w:tcPr>
          <w:p w14:paraId="28533D08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</w:rPr>
            </w:pPr>
            <w:proofErr w:type="spellStart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motor.left.target</w:t>
            </w:r>
            <w:proofErr w:type="spellEnd"/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=</w:t>
            </w:r>
            <w:r w:rsidRPr="005F5ED7">
              <w:rPr>
                <w:rFonts w:ascii="Andale Mono" w:hAnsi="Andale Mono" w:cs="Courier"/>
                <w:bCs w:val="0"/>
                <w:color w:val="C0504D" w:themeColor="accent2"/>
              </w:rPr>
              <w:t>sumacc0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*15+</w:t>
            </w:r>
            <w:r w:rsidRPr="005F5ED7">
              <w:rPr>
                <w:rFonts w:ascii="Andale Mono" w:hAnsi="Andale Mono" w:cs="Courier"/>
                <w:bCs w:val="0"/>
                <w:color w:val="9BBB59" w:themeColor="accent3"/>
              </w:rPr>
              <w:t>sumacc1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 xml:space="preserve">*15 </w:t>
            </w:r>
          </w:p>
          <w:p w14:paraId="1C591E72" w14:textId="77777777" w:rsidR="00305680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85" w:type="dxa"/>
          </w:tcPr>
          <w:p w14:paraId="21F1BA48" w14:textId="77777777" w:rsidR="00305680" w:rsidRDefault="00305680" w:rsidP="005526DD">
            <w:pPr>
              <w:pStyle w:val="TexteArticle"/>
              <w:ind w:firstLine="0"/>
            </w:pPr>
            <w:r w:rsidRPr="005526DD">
              <w:t xml:space="preserve">acc0 donne une rotation, </w:t>
            </w:r>
          </w:p>
          <w:p w14:paraId="51841ED7" w14:textId="77777777" w:rsidR="00305680" w:rsidRDefault="00305680" w:rsidP="005526DD">
            <w:pPr>
              <w:pStyle w:val="TexteArticle"/>
              <w:ind w:firstLine="0"/>
            </w:pPr>
            <w:r w:rsidRPr="005526DD">
              <w:t>acc1 donne un mouvement vers l'avant</w:t>
            </w:r>
          </w:p>
        </w:tc>
      </w:tr>
      <w:tr w:rsidR="00305680" w14:paraId="3F0A8E6C" w14:textId="77777777" w:rsidTr="005F5ED7">
        <w:tc>
          <w:tcPr>
            <w:tcW w:w="5495" w:type="dxa"/>
          </w:tcPr>
          <w:p w14:paraId="1BC364E0" w14:textId="77777777" w:rsidR="00305680" w:rsidRPr="005526DD" w:rsidRDefault="00305680" w:rsidP="0055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ndale Mono" w:hAnsi="Andale Mono" w:cs="Courier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ndale Mono" w:hAnsi="Andale Mono" w:cs="Courier"/>
                <w:b w:val="0"/>
                <w:bCs w:val="0"/>
                <w:color w:val="000000"/>
              </w:rPr>
              <w:t>motor.right.target</w:t>
            </w:r>
            <w:proofErr w:type="spellEnd"/>
            <w:r>
              <w:rPr>
                <w:rFonts w:ascii="Andale Mono" w:hAnsi="Andale Mono" w:cs="Courier"/>
                <w:b w:val="0"/>
                <w:bCs w:val="0"/>
                <w:color w:val="000000"/>
              </w:rPr>
              <w:t>=-</w:t>
            </w:r>
            <w:r w:rsidRPr="005F5ED7">
              <w:rPr>
                <w:rFonts w:ascii="Andale Mono" w:hAnsi="Andale Mono" w:cs="Courier"/>
                <w:bCs w:val="0"/>
                <w:color w:val="C0504D" w:themeColor="accent2"/>
              </w:rPr>
              <w:t>sumacc0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*15+</w:t>
            </w:r>
            <w:r w:rsidRPr="005F5ED7">
              <w:rPr>
                <w:rFonts w:ascii="Andale Mono" w:hAnsi="Andale Mono" w:cs="Courier"/>
                <w:bCs w:val="0"/>
                <w:color w:val="9BBB59" w:themeColor="accent3"/>
              </w:rPr>
              <w:t>sumacc1</w:t>
            </w:r>
            <w:r w:rsidRPr="005526DD">
              <w:rPr>
                <w:rFonts w:ascii="Andale Mono" w:hAnsi="Andale Mono" w:cs="Courier"/>
                <w:b w:val="0"/>
                <w:bCs w:val="0"/>
                <w:color w:val="000000"/>
              </w:rPr>
              <w:t>*15</w:t>
            </w:r>
          </w:p>
          <w:p w14:paraId="3201B2ED" w14:textId="77777777" w:rsidR="00305680" w:rsidRDefault="00305680"/>
        </w:tc>
        <w:tc>
          <w:tcPr>
            <w:tcW w:w="3685" w:type="dxa"/>
          </w:tcPr>
          <w:p w14:paraId="063A07DE" w14:textId="77777777" w:rsidR="00305680" w:rsidRDefault="00305680" w:rsidP="00305680">
            <w:pPr>
              <w:pStyle w:val="TexteArticle"/>
              <w:ind w:firstLine="0"/>
            </w:pPr>
            <w:r w:rsidRPr="005526DD">
              <w:t xml:space="preserve">acc0 donne une rotation, </w:t>
            </w:r>
          </w:p>
          <w:p w14:paraId="7B4C73FC" w14:textId="77777777" w:rsidR="00305680" w:rsidRDefault="00305680" w:rsidP="00305680">
            <w:pPr>
              <w:pStyle w:val="TexteArticle"/>
              <w:ind w:firstLine="0"/>
            </w:pPr>
            <w:r w:rsidRPr="005526DD">
              <w:t>acc1 donne un mouvement vers l'avant</w:t>
            </w:r>
          </w:p>
        </w:tc>
      </w:tr>
    </w:tbl>
    <w:p w14:paraId="13069317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lastRenderedPageBreak/>
        <w:t xml:space="preserve">var accTampon0[4] = 0,0,0,0 </w:t>
      </w:r>
      <w:bookmarkStart w:id="0" w:name="_GoBack"/>
      <w:bookmarkEnd w:id="0"/>
    </w:p>
    <w:p w14:paraId="7E458243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 xml:space="preserve">var accTamponPos0 = 0 </w:t>
      </w:r>
    </w:p>
    <w:p w14:paraId="4BA34B49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 xml:space="preserve">var </w:t>
      </w:r>
      <w:proofErr w:type="gramStart"/>
      <w:r w:rsidRPr="005526DD">
        <w:rPr>
          <w:rFonts w:ascii="Andale Mono" w:hAnsi="Andale Mono" w:cs="Courier"/>
          <w:b w:val="0"/>
          <w:bCs w:val="0"/>
          <w:color w:val="000000"/>
        </w:rPr>
        <w:t>accTampon1[</w:t>
      </w:r>
      <w:proofErr w:type="gram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4] = 0,0,0,0 </w:t>
      </w:r>
    </w:p>
    <w:p w14:paraId="528C0E9A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 xml:space="preserve">var accTamponPos1 = 0 </w:t>
      </w:r>
    </w:p>
    <w:p w14:paraId="6219170A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>var</w:t>
      </w:r>
      <w:r w:rsidRPr="005F5ED7">
        <w:rPr>
          <w:rFonts w:ascii="Andale Mono" w:hAnsi="Andale Mono" w:cs="Courier"/>
          <w:bCs w:val="0"/>
          <w:color w:val="C0504D" w:themeColor="accent2"/>
        </w:rPr>
        <w:t xml:space="preserve"> sumacc0</w:t>
      </w:r>
      <w:r w:rsidRPr="005526DD">
        <w:rPr>
          <w:rFonts w:ascii="Andale Mono" w:hAnsi="Andale Mono" w:cs="Courier"/>
          <w:b w:val="0"/>
          <w:bCs w:val="0"/>
          <w:color w:val="000000"/>
        </w:rPr>
        <w:t xml:space="preserve"> </w:t>
      </w:r>
    </w:p>
    <w:p w14:paraId="7795C674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 xml:space="preserve">var </w:t>
      </w:r>
      <w:r w:rsidRPr="005F5ED7">
        <w:rPr>
          <w:rFonts w:ascii="Andale Mono" w:hAnsi="Andale Mono" w:cs="Courier"/>
          <w:bCs w:val="0"/>
          <w:color w:val="9BBB59" w:themeColor="accent3"/>
        </w:rPr>
        <w:t>sumacc1</w:t>
      </w:r>
      <w:r w:rsidRPr="005526DD">
        <w:rPr>
          <w:rFonts w:ascii="Andale Mono" w:hAnsi="Andale Mono" w:cs="Courier"/>
          <w:b w:val="0"/>
          <w:bCs w:val="0"/>
          <w:color w:val="000000"/>
        </w:rPr>
        <w:t xml:space="preserve">  </w:t>
      </w:r>
    </w:p>
    <w:p w14:paraId="47EB3897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proofErr w:type="spellStart"/>
      <w:r w:rsidRPr="005526DD">
        <w:rPr>
          <w:rFonts w:ascii="Andale Mono" w:hAnsi="Andale Mono" w:cs="Courier"/>
          <w:b w:val="0"/>
          <w:bCs w:val="0"/>
          <w:color w:val="000000"/>
        </w:rPr>
        <w:t>onevent</w:t>
      </w:r>
      <w:proofErr w:type="spell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 </w:t>
      </w:r>
      <w:proofErr w:type="spellStart"/>
      <w:r w:rsidRPr="005526DD">
        <w:rPr>
          <w:rFonts w:ascii="Andale Mono" w:hAnsi="Andale Mono" w:cs="Courier"/>
          <w:b w:val="0"/>
          <w:bCs w:val="0"/>
          <w:color w:val="000000"/>
        </w:rPr>
        <w:t>acc</w:t>
      </w:r>
      <w:proofErr w:type="spell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   </w:t>
      </w:r>
    </w:p>
    <w:p w14:paraId="25E6DACA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proofErr w:type="gramStart"/>
      <w:r w:rsidRPr="005526DD">
        <w:rPr>
          <w:rFonts w:ascii="Andale Mono" w:hAnsi="Andale Mono" w:cs="Courier"/>
          <w:b w:val="0"/>
          <w:bCs w:val="0"/>
          <w:color w:val="000000"/>
        </w:rPr>
        <w:t>accTampon0[</w:t>
      </w:r>
      <w:proofErr w:type="gram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accTamponPos0] = </w:t>
      </w:r>
      <w:proofErr w:type="spellStart"/>
      <w:r w:rsidRPr="005526DD">
        <w:rPr>
          <w:rFonts w:ascii="Andale Mono" w:hAnsi="Andale Mono" w:cs="Courier"/>
          <w:b w:val="0"/>
          <w:bCs w:val="0"/>
          <w:color w:val="000000"/>
        </w:rPr>
        <w:t>ac</w:t>
      </w:r>
      <w:r>
        <w:rPr>
          <w:rFonts w:ascii="Andale Mono" w:hAnsi="Andale Mono" w:cs="Courier"/>
          <w:b w:val="0"/>
          <w:bCs w:val="0"/>
          <w:color w:val="000000"/>
        </w:rPr>
        <w:t>c</w:t>
      </w:r>
      <w:proofErr w:type="spellEnd"/>
      <w:r>
        <w:rPr>
          <w:rFonts w:ascii="Andale Mono" w:hAnsi="Andale Mono" w:cs="Courier"/>
          <w:b w:val="0"/>
          <w:bCs w:val="0"/>
          <w:color w:val="000000"/>
        </w:rPr>
        <w:t>[0]-2</w:t>
      </w:r>
    </w:p>
    <w:p w14:paraId="24643A5F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>accTamponPos0 = (accTamponPos0 + 1) % 4</w:t>
      </w:r>
    </w:p>
    <w:p w14:paraId="342010D3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F5ED7">
        <w:rPr>
          <w:rFonts w:ascii="Andale Mono" w:hAnsi="Andale Mono" w:cs="Courier"/>
          <w:bCs w:val="0"/>
          <w:color w:val="C0504D" w:themeColor="accent2"/>
        </w:rPr>
        <w:t>sumacc0</w:t>
      </w:r>
      <w:r w:rsidRPr="005526DD">
        <w:rPr>
          <w:rFonts w:ascii="Andale Mono" w:hAnsi="Andale Mono" w:cs="Courier"/>
          <w:b w:val="0"/>
          <w:bCs w:val="0"/>
          <w:color w:val="000000"/>
        </w:rPr>
        <w:t xml:space="preserve"> = </w:t>
      </w:r>
      <w:proofErr w:type="gramStart"/>
      <w:r w:rsidRPr="005526DD">
        <w:rPr>
          <w:rFonts w:ascii="Andale Mono" w:hAnsi="Andale Mono" w:cs="Courier"/>
          <w:b w:val="0"/>
          <w:bCs w:val="0"/>
          <w:color w:val="000000"/>
        </w:rPr>
        <w:t>accTampon0[</w:t>
      </w:r>
      <w:proofErr w:type="gram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0] + accTampon0[1] + accTampon0[2] + accTampon0[3]   </w:t>
      </w:r>
    </w:p>
    <w:p w14:paraId="4D323EFA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proofErr w:type="gramStart"/>
      <w:r w:rsidRPr="005526DD">
        <w:rPr>
          <w:rFonts w:ascii="Andale Mono" w:hAnsi="Andale Mono" w:cs="Courier"/>
          <w:b w:val="0"/>
          <w:bCs w:val="0"/>
          <w:color w:val="000000"/>
        </w:rPr>
        <w:t>accTampon1[</w:t>
      </w:r>
      <w:proofErr w:type="gram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accTamponPos1] = </w:t>
      </w:r>
      <w:proofErr w:type="spellStart"/>
      <w:r w:rsidRPr="005526DD">
        <w:rPr>
          <w:rFonts w:ascii="Andale Mono" w:hAnsi="Andale Mono" w:cs="Courier"/>
          <w:b w:val="0"/>
          <w:bCs w:val="0"/>
          <w:color w:val="000000"/>
        </w:rPr>
        <w:t>acc</w:t>
      </w:r>
      <w:proofErr w:type="spell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[1] </w:t>
      </w:r>
    </w:p>
    <w:p w14:paraId="1BA6CBDF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526DD">
        <w:rPr>
          <w:rFonts w:ascii="Andale Mono" w:hAnsi="Andale Mono" w:cs="Courier"/>
          <w:b w:val="0"/>
          <w:bCs w:val="0"/>
          <w:color w:val="000000"/>
        </w:rPr>
        <w:t xml:space="preserve">accTamponPos1 = (accTamponPos1 + 1) % 4   </w:t>
      </w:r>
    </w:p>
    <w:p w14:paraId="68E7F5B0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r w:rsidRPr="005F5ED7">
        <w:rPr>
          <w:rFonts w:ascii="Andale Mono" w:hAnsi="Andale Mono" w:cs="Courier"/>
          <w:bCs w:val="0"/>
          <w:color w:val="9BBB59" w:themeColor="accent3"/>
        </w:rPr>
        <w:t>sumacc1</w:t>
      </w:r>
      <w:r w:rsidRPr="005526DD">
        <w:rPr>
          <w:rFonts w:ascii="Andale Mono" w:hAnsi="Andale Mono" w:cs="Courier"/>
          <w:b w:val="0"/>
          <w:bCs w:val="0"/>
          <w:color w:val="000000"/>
        </w:rPr>
        <w:t xml:space="preserve"> = </w:t>
      </w:r>
      <w:proofErr w:type="gramStart"/>
      <w:r w:rsidRPr="005526DD">
        <w:rPr>
          <w:rFonts w:ascii="Andale Mono" w:hAnsi="Andale Mono" w:cs="Courier"/>
          <w:b w:val="0"/>
          <w:bCs w:val="0"/>
          <w:color w:val="000000"/>
        </w:rPr>
        <w:t>accTampon1[</w:t>
      </w:r>
      <w:proofErr w:type="gramEnd"/>
      <w:r w:rsidRPr="005526DD">
        <w:rPr>
          <w:rFonts w:ascii="Andale Mono" w:hAnsi="Andale Mono" w:cs="Courier"/>
          <w:b w:val="0"/>
          <w:bCs w:val="0"/>
          <w:color w:val="000000"/>
        </w:rPr>
        <w:t xml:space="preserve">0] + accTampon1[1] + accTampon1[2] + accTampon1[3]    </w:t>
      </w:r>
    </w:p>
    <w:p w14:paraId="25C94C50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proofErr w:type="spellStart"/>
      <w:r w:rsidRPr="005526DD">
        <w:rPr>
          <w:rFonts w:ascii="Andale Mono" w:hAnsi="Andale Mono" w:cs="Courier"/>
          <w:b w:val="0"/>
          <w:bCs w:val="0"/>
          <w:color w:val="000000"/>
        </w:rPr>
        <w:t>motor.left.target</w:t>
      </w:r>
      <w:proofErr w:type="spellEnd"/>
      <w:r w:rsidRPr="005526DD">
        <w:rPr>
          <w:rFonts w:ascii="Andale Mono" w:hAnsi="Andale Mono" w:cs="Courier"/>
          <w:b w:val="0"/>
          <w:bCs w:val="0"/>
          <w:color w:val="000000"/>
        </w:rPr>
        <w:t>=</w:t>
      </w:r>
      <w:r w:rsidRPr="005F5ED7">
        <w:rPr>
          <w:rFonts w:ascii="Andale Mono" w:hAnsi="Andale Mono" w:cs="Courier"/>
          <w:bCs w:val="0"/>
          <w:color w:val="C0504D" w:themeColor="accent2"/>
        </w:rPr>
        <w:t>sumacc0</w:t>
      </w:r>
      <w:r w:rsidRPr="005526DD">
        <w:rPr>
          <w:rFonts w:ascii="Andale Mono" w:hAnsi="Andale Mono" w:cs="Courier"/>
          <w:b w:val="0"/>
          <w:bCs w:val="0"/>
          <w:color w:val="000000"/>
        </w:rPr>
        <w:t>*15+</w:t>
      </w:r>
      <w:r w:rsidRPr="005F5ED7">
        <w:rPr>
          <w:rFonts w:ascii="Andale Mono" w:hAnsi="Andale Mono" w:cs="Courier"/>
          <w:bCs w:val="0"/>
          <w:color w:val="9BBB59" w:themeColor="accent3"/>
        </w:rPr>
        <w:t>sumacc1</w:t>
      </w:r>
      <w:r w:rsidRPr="005526DD">
        <w:rPr>
          <w:rFonts w:ascii="Andale Mono" w:hAnsi="Andale Mono" w:cs="Courier"/>
          <w:b w:val="0"/>
          <w:bCs w:val="0"/>
          <w:color w:val="000000"/>
        </w:rPr>
        <w:t xml:space="preserve">*15 </w:t>
      </w:r>
    </w:p>
    <w:p w14:paraId="368157B4" w14:textId="77777777" w:rsidR="00083C2D" w:rsidRDefault="00083C2D" w:rsidP="0008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dale Mono" w:hAnsi="Andale Mono" w:cs="Courier"/>
          <w:b w:val="0"/>
          <w:bCs w:val="0"/>
          <w:color w:val="000000"/>
        </w:rPr>
      </w:pPr>
      <w:proofErr w:type="spellStart"/>
      <w:r>
        <w:rPr>
          <w:rFonts w:ascii="Andale Mono" w:hAnsi="Andale Mono" w:cs="Courier"/>
          <w:b w:val="0"/>
          <w:bCs w:val="0"/>
          <w:color w:val="000000"/>
        </w:rPr>
        <w:t>motor.right.target</w:t>
      </w:r>
      <w:proofErr w:type="spellEnd"/>
      <w:r>
        <w:rPr>
          <w:rFonts w:ascii="Andale Mono" w:hAnsi="Andale Mono" w:cs="Courier"/>
          <w:b w:val="0"/>
          <w:bCs w:val="0"/>
          <w:color w:val="000000"/>
        </w:rPr>
        <w:t>=-</w:t>
      </w:r>
      <w:r w:rsidRPr="005F5ED7">
        <w:rPr>
          <w:rFonts w:ascii="Andale Mono" w:hAnsi="Andale Mono" w:cs="Courier"/>
          <w:bCs w:val="0"/>
          <w:color w:val="C0504D" w:themeColor="accent2"/>
        </w:rPr>
        <w:t>sumacc0</w:t>
      </w:r>
      <w:r w:rsidRPr="005526DD">
        <w:rPr>
          <w:rFonts w:ascii="Andale Mono" w:hAnsi="Andale Mono" w:cs="Courier"/>
          <w:b w:val="0"/>
          <w:bCs w:val="0"/>
          <w:color w:val="000000"/>
        </w:rPr>
        <w:t>*15+</w:t>
      </w:r>
      <w:r w:rsidRPr="005F5ED7">
        <w:rPr>
          <w:rFonts w:ascii="Andale Mono" w:hAnsi="Andale Mono" w:cs="Courier"/>
          <w:bCs w:val="0"/>
          <w:color w:val="9BBB59" w:themeColor="accent3"/>
        </w:rPr>
        <w:t>sumacc1</w:t>
      </w:r>
      <w:r w:rsidRPr="005526DD">
        <w:rPr>
          <w:rFonts w:ascii="Andale Mono" w:hAnsi="Andale Mono" w:cs="Courier"/>
          <w:b w:val="0"/>
          <w:bCs w:val="0"/>
          <w:color w:val="000000"/>
        </w:rPr>
        <w:t>*15</w:t>
      </w:r>
    </w:p>
    <w:p w14:paraId="1B0E688A" w14:textId="77777777" w:rsidR="00FA5033" w:rsidRDefault="00FA5033" w:rsidP="00083C2D"/>
    <w:sectPr w:rsidR="00FA5033" w:rsidSect="00FA50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E4B9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>
    <w:nsid w:val="110B1952"/>
    <w:multiLevelType w:val="multilevel"/>
    <w:tmpl w:val="4A146C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164579C5"/>
    <w:multiLevelType w:val="multilevel"/>
    <w:tmpl w:val="7E5E5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C61B13"/>
    <w:multiLevelType w:val="multilevel"/>
    <w:tmpl w:val="13CCBF46"/>
    <w:lvl w:ilvl="0">
      <w:start w:val="1"/>
      <w:numFmt w:val="decimal"/>
      <w:pStyle w:val="Titre1"/>
      <w:lvlText w:val="%1"/>
      <w:lvlJc w:val="left"/>
      <w:pPr>
        <w:ind w:left="2048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92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2336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24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584"/>
      </w:pPr>
      <w:rPr>
        <w:rFonts w:hint="default"/>
      </w:rPr>
    </w:lvl>
  </w:abstractNum>
  <w:abstractNum w:abstractNumId="4">
    <w:nsid w:val="4A294606"/>
    <w:multiLevelType w:val="multilevel"/>
    <w:tmpl w:val="13A610D0"/>
    <w:styleLink w:val="list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D"/>
    <w:rsid w:val="00083BCB"/>
    <w:rsid w:val="00083C2D"/>
    <w:rsid w:val="001A49FD"/>
    <w:rsid w:val="00305680"/>
    <w:rsid w:val="005526DD"/>
    <w:rsid w:val="00582EDA"/>
    <w:rsid w:val="005943D6"/>
    <w:rsid w:val="005F5ED7"/>
    <w:rsid w:val="009D1DC0"/>
    <w:rsid w:val="00A13CB7"/>
    <w:rsid w:val="00B8248B"/>
    <w:rsid w:val="00C04BA3"/>
    <w:rsid w:val="00E90E45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3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ＭＳ 明朝" w:hAnsiTheme="majorHAnsi" w:cs="Times New Roman"/>
        <w:b/>
        <w:bCs/>
        <w:color w:val="548DD4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e"/>
    <w:qFormat/>
    <w:rsid w:val="00E90E45"/>
    <w:rPr>
      <w:rFonts w:ascii="Cambria" w:hAnsi="Cambr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2EDA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Titre2">
    <w:name w:val="heading 2"/>
    <w:aliases w:val="CM_T2"/>
    <w:basedOn w:val="Titre1"/>
    <w:next w:val="Titre3"/>
    <w:link w:val="Titre2Car"/>
    <w:uiPriority w:val="9"/>
    <w:unhideWhenUsed/>
    <w:qFormat/>
    <w:rsid w:val="005943D6"/>
    <w:pPr>
      <w:keepNext w:val="0"/>
      <w:keepLines w:val="0"/>
      <w:numPr>
        <w:ilvl w:val="1"/>
      </w:numPr>
      <w:spacing w:before="200" w:after="80" w:line="360" w:lineRule="auto"/>
      <w:outlineLvl w:val="1"/>
    </w:pPr>
    <w:rPr>
      <w:rFonts w:ascii="Arial" w:eastAsia="ＭＳ ゴシック" w:hAnsi="Arial"/>
      <w:b/>
      <w:color w:val="365F91"/>
      <w:sz w:val="24"/>
      <w:szCs w:val="24"/>
    </w:rPr>
  </w:style>
  <w:style w:type="paragraph" w:styleId="Titre3">
    <w:name w:val="heading 3"/>
    <w:aliases w:val="CM_T3"/>
    <w:basedOn w:val="Normal"/>
    <w:next w:val="Normal"/>
    <w:link w:val="Titre3Car"/>
    <w:autoRedefine/>
    <w:qFormat/>
    <w:rsid w:val="00B8248B"/>
    <w:pPr>
      <w:keepNext/>
      <w:numPr>
        <w:ilvl w:val="2"/>
        <w:numId w:val="9"/>
      </w:numPr>
      <w:tabs>
        <w:tab w:val="clear" w:pos="360"/>
      </w:tabs>
      <w:spacing w:before="240" w:after="60"/>
      <w:ind w:left="2336" w:hanging="720"/>
      <w:outlineLvl w:val="2"/>
    </w:pPr>
    <w:rPr>
      <w:rFonts w:asciiTheme="majorHAnsi" w:eastAsia="Trebuchet MS" w:hAnsiTheme="majorHAnsi" w:cs="Trebuchet MS"/>
      <w:b w:val="0"/>
      <w:sz w:val="24"/>
      <w:szCs w:val="24"/>
    </w:rPr>
  </w:style>
  <w:style w:type="paragraph" w:styleId="Titre4">
    <w:name w:val="heading 4"/>
    <w:basedOn w:val="Titre3"/>
    <w:link w:val="Titre4Car"/>
    <w:autoRedefine/>
    <w:uiPriority w:val="9"/>
    <w:unhideWhenUsed/>
    <w:qFormat/>
    <w:rsid w:val="00B8248B"/>
    <w:pPr>
      <w:keepLines/>
      <w:numPr>
        <w:ilvl w:val="3"/>
        <w:numId w:val="8"/>
      </w:numPr>
      <w:spacing w:before="40" w:after="0"/>
      <w:outlineLvl w:val="3"/>
    </w:pPr>
    <w:rPr>
      <w:rFonts w:eastAsiaTheme="majorEastAsia"/>
      <w:bCs w:val="0"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M_T2 Car"/>
    <w:link w:val="Titre2"/>
    <w:uiPriority w:val="9"/>
    <w:rsid w:val="005943D6"/>
    <w:rPr>
      <w:rFonts w:ascii="Arial" w:eastAsia="ＭＳ ゴシック" w:hAnsi="Arial" w:cstheme="majorBidi"/>
      <w:bCs w:val="0"/>
      <w:color w:val="365F91"/>
    </w:rPr>
  </w:style>
  <w:style w:type="character" w:customStyle="1" w:styleId="Titre1Car">
    <w:name w:val="Titre 1 Car"/>
    <w:basedOn w:val="Policepardfaut"/>
    <w:link w:val="Titre1"/>
    <w:uiPriority w:val="9"/>
    <w:rsid w:val="00582EDA"/>
    <w:rPr>
      <w:rFonts w:eastAsiaTheme="majorEastAsia" w:cstheme="majorBidi"/>
      <w:b w:val="0"/>
      <w:bCs w:val="0"/>
      <w:color w:val="345A8A" w:themeColor="accent1" w:themeShade="B5"/>
      <w:sz w:val="32"/>
      <w:szCs w:val="32"/>
    </w:rPr>
  </w:style>
  <w:style w:type="character" w:customStyle="1" w:styleId="Titre3Car">
    <w:name w:val="Titre 3 Car"/>
    <w:aliases w:val="CM_T3 Car"/>
    <w:basedOn w:val="Policepardfaut"/>
    <w:link w:val="Titre3"/>
    <w:rsid w:val="00B8248B"/>
    <w:rPr>
      <w:rFonts w:eastAsia="Trebuchet MS" w:cs="Trebuchet MS"/>
      <w:b w:val="0"/>
    </w:rPr>
  </w:style>
  <w:style w:type="paragraph" w:customStyle="1" w:styleId="TexteUN">
    <w:name w:val="Texte UN"/>
    <w:basedOn w:val="Normal"/>
    <w:autoRedefine/>
    <w:qFormat/>
    <w:rsid w:val="00083BCB"/>
  </w:style>
  <w:style w:type="numbering" w:customStyle="1" w:styleId="liste">
    <w:name w:val="liste"/>
    <w:basedOn w:val="Aucuneliste"/>
    <w:uiPriority w:val="99"/>
    <w:rsid w:val="00A13CB7"/>
    <w:pPr>
      <w:numPr>
        <w:numId w:val="4"/>
      </w:numPr>
    </w:pPr>
  </w:style>
  <w:style w:type="paragraph" w:customStyle="1" w:styleId="TexteArticle">
    <w:name w:val="Texte Article"/>
    <w:basedOn w:val="Normal"/>
    <w:qFormat/>
    <w:rsid w:val="001A49FD"/>
    <w:pPr>
      <w:spacing w:line="360" w:lineRule="auto"/>
      <w:ind w:firstLine="360"/>
      <w:jc w:val="both"/>
    </w:pPr>
    <w:rPr>
      <w:rFonts w:ascii="Arial" w:hAnsi="Arial" w:cs="Arial Unicode MS"/>
      <w:b w:val="0"/>
      <w:bCs w:val="0"/>
      <w:color w:val="auto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B8248B"/>
    <w:rPr>
      <w:rFonts w:eastAsiaTheme="majorEastAsia" w:cs="Trebuchet MS"/>
      <w:iCs/>
      <w:color w:val="365F91" w:themeColor="accent1" w:themeShade="BF"/>
      <w:lang w:val="en-AU" w:eastAsia="en-US"/>
    </w:rPr>
  </w:style>
  <w:style w:type="table" w:styleId="Grille">
    <w:name w:val="Table Grid"/>
    <w:basedOn w:val="TableauNormal"/>
    <w:uiPriority w:val="59"/>
    <w:rsid w:val="00552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ＭＳ 明朝" w:hAnsiTheme="majorHAnsi" w:cs="Times New Roman"/>
        <w:b/>
        <w:bCs/>
        <w:color w:val="548DD4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e"/>
    <w:qFormat/>
    <w:rsid w:val="00E90E45"/>
    <w:rPr>
      <w:rFonts w:ascii="Cambria" w:hAnsi="Cambr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2EDA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Titre2">
    <w:name w:val="heading 2"/>
    <w:aliases w:val="CM_T2"/>
    <w:basedOn w:val="Titre1"/>
    <w:next w:val="Titre3"/>
    <w:link w:val="Titre2Car"/>
    <w:uiPriority w:val="9"/>
    <w:unhideWhenUsed/>
    <w:qFormat/>
    <w:rsid w:val="005943D6"/>
    <w:pPr>
      <w:keepNext w:val="0"/>
      <w:keepLines w:val="0"/>
      <w:numPr>
        <w:ilvl w:val="1"/>
      </w:numPr>
      <w:spacing w:before="200" w:after="80" w:line="360" w:lineRule="auto"/>
      <w:outlineLvl w:val="1"/>
    </w:pPr>
    <w:rPr>
      <w:rFonts w:ascii="Arial" w:eastAsia="ＭＳ ゴシック" w:hAnsi="Arial"/>
      <w:b/>
      <w:color w:val="365F91"/>
      <w:sz w:val="24"/>
      <w:szCs w:val="24"/>
    </w:rPr>
  </w:style>
  <w:style w:type="paragraph" w:styleId="Titre3">
    <w:name w:val="heading 3"/>
    <w:aliases w:val="CM_T3"/>
    <w:basedOn w:val="Normal"/>
    <w:next w:val="Normal"/>
    <w:link w:val="Titre3Car"/>
    <w:autoRedefine/>
    <w:qFormat/>
    <w:rsid w:val="00B8248B"/>
    <w:pPr>
      <w:keepNext/>
      <w:numPr>
        <w:ilvl w:val="2"/>
        <w:numId w:val="9"/>
      </w:numPr>
      <w:tabs>
        <w:tab w:val="clear" w:pos="360"/>
      </w:tabs>
      <w:spacing w:before="240" w:after="60"/>
      <w:ind w:left="2336" w:hanging="720"/>
      <w:outlineLvl w:val="2"/>
    </w:pPr>
    <w:rPr>
      <w:rFonts w:asciiTheme="majorHAnsi" w:eastAsia="Trebuchet MS" w:hAnsiTheme="majorHAnsi" w:cs="Trebuchet MS"/>
      <w:b w:val="0"/>
      <w:sz w:val="24"/>
      <w:szCs w:val="24"/>
    </w:rPr>
  </w:style>
  <w:style w:type="paragraph" w:styleId="Titre4">
    <w:name w:val="heading 4"/>
    <w:basedOn w:val="Titre3"/>
    <w:link w:val="Titre4Car"/>
    <w:autoRedefine/>
    <w:uiPriority w:val="9"/>
    <w:unhideWhenUsed/>
    <w:qFormat/>
    <w:rsid w:val="00B8248B"/>
    <w:pPr>
      <w:keepLines/>
      <w:numPr>
        <w:ilvl w:val="3"/>
        <w:numId w:val="8"/>
      </w:numPr>
      <w:spacing w:before="40" w:after="0"/>
      <w:outlineLvl w:val="3"/>
    </w:pPr>
    <w:rPr>
      <w:rFonts w:eastAsiaTheme="majorEastAsia"/>
      <w:bCs w:val="0"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M_T2 Car"/>
    <w:link w:val="Titre2"/>
    <w:uiPriority w:val="9"/>
    <w:rsid w:val="005943D6"/>
    <w:rPr>
      <w:rFonts w:ascii="Arial" w:eastAsia="ＭＳ ゴシック" w:hAnsi="Arial" w:cstheme="majorBidi"/>
      <w:bCs w:val="0"/>
      <w:color w:val="365F91"/>
    </w:rPr>
  </w:style>
  <w:style w:type="character" w:customStyle="1" w:styleId="Titre1Car">
    <w:name w:val="Titre 1 Car"/>
    <w:basedOn w:val="Policepardfaut"/>
    <w:link w:val="Titre1"/>
    <w:uiPriority w:val="9"/>
    <w:rsid w:val="00582EDA"/>
    <w:rPr>
      <w:rFonts w:eastAsiaTheme="majorEastAsia" w:cstheme="majorBidi"/>
      <w:b w:val="0"/>
      <w:bCs w:val="0"/>
      <w:color w:val="345A8A" w:themeColor="accent1" w:themeShade="B5"/>
      <w:sz w:val="32"/>
      <w:szCs w:val="32"/>
    </w:rPr>
  </w:style>
  <w:style w:type="character" w:customStyle="1" w:styleId="Titre3Car">
    <w:name w:val="Titre 3 Car"/>
    <w:aliases w:val="CM_T3 Car"/>
    <w:basedOn w:val="Policepardfaut"/>
    <w:link w:val="Titre3"/>
    <w:rsid w:val="00B8248B"/>
    <w:rPr>
      <w:rFonts w:eastAsia="Trebuchet MS" w:cs="Trebuchet MS"/>
      <w:b w:val="0"/>
    </w:rPr>
  </w:style>
  <w:style w:type="paragraph" w:customStyle="1" w:styleId="TexteUN">
    <w:name w:val="Texte UN"/>
    <w:basedOn w:val="Normal"/>
    <w:autoRedefine/>
    <w:qFormat/>
    <w:rsid w:val="00083BCB"/>
  </w:style>
  <w:style w:type="numbering" w:customStyle="1" w:styleId="liste">
    <w:name w:val="liste"/>
    <w:basedOn w:val="Aucuneliste"/>
    <w:uiPriority w:val="99"/>
    <w:rsid w:val="00A13CB7"/>
    <w:pPr>
      <w:numPr>
        <w:numId w:val="4"/>
      </w:numPr>
    </w:pPr>
  </w:style>
  <w:style w:type="paragraph" w:customStyle="1" w:styleId="TexteArticle">
    <w:name w:val="Texte Article"/>
    <w:basedOn w:val="Normal"/>
    <w:qFormat/>
    <w:rsid w:val="001A49FD"/>
    <w:pPr>
      <w:spacing w:line="360" w:lineRule="auto"/>
      <w:ind w:firstLine="360"/>
      <w:jc w:val="both"/>
    </w:pPr>
    <w:rPr>
      <w:rFonts w:ascii="Arial" w:hAnsi="Arial" w:cs="Arial Unicode MS"/>
      <w:b w:val="0"/>
      <w:bCs w:val="0"/>
      <w:color w:val="auto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B8248B"/>
    <w:rPr>
      <w:rFonts w:eastAsiaTheme="majorEastAsia" w:cs="Trebuchet MS"/>
      <w:iCs/>
      <w:color w:val="365F91" w:themeColor="accent1" w:themeShade="BF"/>
      <w:lang w:val="en-AU" w:eastAsia="en-US"/>
    </w:rPr>
  </w:style>
  <w:style w:type="table" w:styleId="Grille">
    <w:name w:val="Table Grid"/>
    <w:basedOn w:val="TableauNormal"/>
    <w:uiPriority w:val="59"/>
    <w:rsid w:val="00552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329</Words>
  <Characters>1815</Characters>
  <Application>Microsoft Macintosh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Brunel</dc:creator>
  <cp:keywords/>
  <dc:description/>
  <cp:lastModifiedBy>Stéphane Brunel</cp:lastModifiedBy>
  <cp:revision>2</cp:revision>
  <dcterms:created xsi:type="dcterms:W3CDTF">2018-02-26T15:25:00Z</dcterms:created>
  <dcterms:modified xsi:type="dcterms:W3CDTF">2018-02-26T16:02:00Z</dcterms:modified>
</cp:coreProperties>
</file>